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DC" w:rsidRPr="00562FDC" w:rsidRDefault="00A33422" w:rsidP="00562FDC">
      <w:bookmarkStart w:id="0" w:name="_GoBack"/>
      <w:bookmarkEnd w:id="0"/>
      <w:r>
        <w:t>Март 2012г.</w:t>
      </w:r>
    </w:p>
    <w:tbl>
      <w:tblPr>
        <w:tblW w:w="1073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54"/>
        <w:gridCol w:w="2977"/>
      </w:tblGrid>
      <w:tr w:rsidR="00A33422" w:rsidTr="00A33422">
        <w:trPr>
          <w:trHeight w:val="491"/>
        </w:trPr>
        <w:tc>
          <w:tcPr>
            <w:tcW w:w="7754" w:type="dxa"/>
            <w:vAlign w:val="center"/>
          </w:tcPr>
          <w:p w:rsidR="00A33422" w:rsidRPr="00A33422" w:rsidRDefault="00A33422" w:rsidP="00A33422">
            <w:pPr>
              <w:ind w:left="5"/>
              <w:jc w:val="center"/>
              <w:rPr>
                <w:b/>
              </w:rPr>
            </w:pPr>
            <w:r w:rsidRPr="00A33422">
              <w:rPr>
                <w:b/>
              </w:rPr>
              <w:t>Наименование</w:t>
            </w:r>
          </w:p>
        </w:tc>
        <w:tc>
          <w:tcPr>
            <w:tcW w:w="2977" w:type="dxa"/>
            <w:vAlign w:val="center"/>
          </w:tcPr>
          <w:p w:rsidR="00A33422" w:rsidRPr="00A33422" w:rsidRDefault="00A33422" w:rsidP="00A33422">
            <w:pPr>
              <w:ind w:left="5"/>
              <w:jc w:val="center"/>
              <w:rPr>
                <w:b/>
              </w:rPr>
            </w:pPr>
            <w:r w:rsidRPr="00A33422">
              <w:rPr>
                <w:b/>
              </w:rPr>
              <w:t>Цена с НДС(18%), руб./</w:t>
            </w:r>
            <w:proofErr w:type="gramStart"/>
            <w:r w:rsidRPr="00A33422">
              <w:rPr>
                <w:b/>
              </w:rPr>
              <w:t>кг</w:t>
            </w:r>
            <w:proofErr w:type="gramEnd"/>
          </w:p>
        </w:tc>
      </w:tr>
      <w:tr w:rsidR="00562FDC" w:rsidRPr="00562FDC" w:rsidTr="00A33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FDC" w:rsidRPr="00562FDC" w:rsidRDefault="00562FDC" w:rsidP="006B44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62FDC">
              <w:rPr>
                <w:rFonts w:ascii="Arial CYR" w:eastAsia="Times New Roman" w:hAnsi="Arial CYR" w:cs="Arial CYR"/>
                <w:sz w:val="20"/>
                <w:szCs w:val="20"/>
              </w:rPr>
              <w:t>Лента нержавеющая 0,15 ширина от 10мм до 400мм ст12х18н10т AISI 321 ГОСТ 4986-79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FDC" w:rsidRPr="00562FDC" w:rsidRDefault="00562FDC" w:rsidP="006B44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62FDC">
              <w:rPr>
                <w:rFonts w:ascii="Arial CYR" w:eastAsia="Times New Roman" w:hAnsi="Arial CYR" w:cs="Arial CYR"/>
                <w:sz w:val="20"/>
                <w:szCs w:val="20"/>
              </w:rPr>
              <w:t>590</w:t>
            </w:r>
          </w:p>
        </w:tc>
      </w:tr>
      <w:tr w:rsidR="00562FDC" w:rsidRPr="00562FDC" w:rsidTr="00A33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FDC" w:rsidRPr="00562FDC" w:rsidRDefault="00562FDC" w:rsidP="006B44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62FDC">
              <w:rPr>
                <w:rFonts w:ascii="Arial CYR" w:eastAsia="Times New Roman" w:hAnsi="Arial CYR" w:cs="Arial CYR"/>
                <w:sz w:val="20"/>
                <w:szCs w:val="20"/>
              </w:rPr>
              <w:t>Лента нержавеющая 0,2 ширина от 10мм до 400мм ст12х18н10т AISI 321 ГОСТ 4986-79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FDC" w:rsidRPr="00562FDC" w:rsidRDefault="00562FDC" w:rsidP="006B44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62FDC">
              <w:rPr>
                <w:rFonts w:ascii="Arial CYR" w:eastAsia="Times New Roman" w:hAnsi="Arial CYR" w:cs="Arial CYR"/>
                <w:sz w:val="20"/>
                <w:szCs w:val="20"/>
              </w:rPr>
              <w:t>580</w:t>
            </w:r>
          </w:p>
        </w:tc>
      </w:tr>
      <w:tr w:rsidR="00562FDC" w:rsidRPr="00562FDC" w:rsidTr="00A33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FDC" w:rsidRPr="00562FDC" w:rsidRDefault="00562FDC" w:rsidP="006B44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62FDC">
              <w:rPr>
                <w:rFonts w:ascii="Arial CYR" w:eastAsia="Times New Roman" w:hAnsi="Arial CYR" w:cs="Arial CYR"/>
                <w:sz w:val="20"/>
                <w:szCs w:val="20"/>
              </w:rPr>
              <w:t>Лента нержавеющая 0,25 ширина от 10мм до 400мм ст12х18н10т AISI 321 ГОСТ 4986-79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FDC" w:rsidRPr="00562FDC" w:rsidRDefault="00562FDC" w:rsidP="006B44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62FDC">
              <w:rPr>
                <w:rFonts w:ascii="Arial CYR" w:eastAsia="Times New Roman" w:hAnsi="Arial CYR" w:cs="Arial CYR"/>
                <w:sz w:val="20"/>
                <w:szCs w:val="20"/>
              </w:rPr>
              <w:t>560</w:t>
            </w:r>
          </w:p>
        </w:tc>
      </w:tr>
      <w:tr w:rsidR="00562FDC" w:rsidRPr="00562FDC" w:rsidTr="00A33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FDC" w:rsidRPr="00562FDC" w:rsidRDefault="00562FDC" w:rsidP="006B44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62FDC">
              <w:rPr>
                <w:rFonts w:ascii="Arial CYR" w:eastAsia="Times New Roman" w:hAnsi="Arial CYR" w:cs="Arial CYR"/>
                <w:sz w:val="20"/>
                <w:szCs w:val="20"/>
              </w:rPr>
              <w:t>Лента нержавеющая 0,3 ширина от 10мм до 400мм ст12х18н10т AISI 321 ГОСТ 4986-79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FDC" w:rsidRPr="00562FDC" w:rsidRDefault="00562FDC" w:rsidP="006B44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62FDC">
              <w:rPr>
                <w:rFonts w:ascii="Arial CYR" w:eastAsia="Times New Roman" w:hAnsi="Arial CYR" w:cs="Arial CYR"/>
                <w:sz w:val="20"/>
                <w:szCs w:val="20"/>
              </w:rPr>
              <w:t>490</w:t>
            </w:r>
          </w:p>
        </w:tc>
      </w:tr>
      <w:tr w:rsidR="00562FDC" w:rsidRPr="00562FDC" w:rsidTr="00A33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FDC" w:rsidRPr="00562FDC" w:rsidRDefault="00562FDC" w:rsidP="006B44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62FDC">
              <w:rPr>
                <w:rFonts w:ascii="Arial CYR" w:eastAsia="Times New Roman" w:hAnsi="Arial CYR" w:cs="Arial CYR"/>
                <w:sz w:val="20"/>
                <w:szCs w:val="20"/>
              </w:rPr>
              <w:t>Лента нержавеющая 0,35 ширина от 10мм до 400мм ст12х18н10т AISI 321 ГОСТ 4986-79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FDC" w:rsidRPr="00562FDC" w:rsidRDefault="00562FDC" w:rsidP="006B44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62FDC">
              <w:rPr>
                <w:rFonts w:ascii="Arial CYR" w:eastAsia="Times New Roman" w:hAnsi="Arial CYR" w:cs="Arial CYR"/>
                <w:sz w:val="20"/>
                <w:szCs w:val="20"/>
              </w:rPr>
              <w:t>485</w:t>
            </w:r>
          </w:p>
        </w:tc>
      </w:tr>
      <w:tr w:rsidR="00562FDC" w:rsidRPr="00562FDC" w:rsidTr="00A33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FDC" w:rsidRPr="00562FDC" w:rsidRDefault="00562FDC" w:rsidP="006B44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62FDC">
              <w:rPr>
                <w:rFonts w:ascii="Arial CYR" w:eastAsia="Times New Roman" w:hAnsi="Arial CYR" w:cs="Arial CYR"/>
                <w:sz w:val="20"/>
                <w:szCs w:val="20"/>
              </w:rPr>
              <w:t>Лента нержавеющая 0,4 ширина от 10мм до 400мм ст12х18н10т AISI 321 ГОСТ 4986-79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FDC" w:rsidRPr="00562FDC" w:rsidRDefault="00562FDC" w:rsidP="006B44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62FDC">
              <w:rPr>
                <w:rFonts w:ascii="Arial CYR" w:eastAsia="Times New Roman" w:hAnsi="Arial CYR" w:cs="Arial CYR"/>
                <w:sz w:val="20"/>
                <w:szCs w:val="20"/>
              </w:rPr>
              <w:t>480</w:t>
            </w:r>
          </w:p>
        </w:tc>
      </w:tr>
      <w:tr w:rsidR="00562FDC" w:rsidRPr="00562FDC" w:rsidTr="00A33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FDC" w:rsidRPr="00562FDC" w:rsidRDefault="00562FDC" w:rsidP="006B44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62FDC">
              <w:rPr>
                <w:rFonts w:ascii="Arial CYR" w:eastAsia="Times New Roman" w:hAnsi="Arial CYR" w:cs="Arial CYR"/>
                <w:sz w:val="20"/>
                <w:szCs w:val="20"/>
              </w:rPr>
              <w:t>Лента нержавеющая 0,45 ширина от 10мм до 400мм ст12х18н10т AISI 321 ГОСТ 4986-79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FDC" w:rsidRPr="00562FDC" w:rsidRDefault="00562FDC" w:rsidP="006B44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62FDC">
              <w:rPr>
                <w:rFonts w:ascii="Arial CYR" w:eastAsia="Times New Roman" w:hAnsi="Arial CYR" w:cs="Arial CYR"/>
                <w:sz w:val="20"/>
                <w:szCs w:val="20"/>
              </w:rPr>
              <w:t>470</w:t>
            </w:r>
          </w:p>
        </w:tc>
      </w:tr>
      <w:tr w:rsidR="00562FDC" w:rsidRPr="00562FDC" w:rsidTr="00A33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FDC" w:rsidRPr="00562FDC" w:rsidRDefault="00562FDC" w:rsidP="006B44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62FDC">
              <w:rPr>
                <w:rFonts w:ascii="Arial CYR" w:eastAsia="Times New Roman" w:hAnsi="Arial CYR" w:cs="Arial CYR"/>
                <w:sz w:val="20"/>
                <w:szCs w:val="20"/>
              </w:rPr>
              <w:t>Лента нержавеющая 0,1 ширина от 10мм до 400мм ст12х18н9 AISI 304 ГОСТ 4986-79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FDC" w:rsidRPr="00562FDC" w:rsidRDefault="00562FDC" w:rsidP="006B44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62FDC">
              <w:rPr>
                <w:rFonts w:ascii="Arial CYR" w:eastAsia="Times New Roman" w:hAnsi="Arial CYR" w:cs="Arial CYR"/>
                <w:sz w:val="20"/>
                <w:szCs w:val="20"/>
              </w:rPr>
              <w:t>660</w:t>
            </w:r>
          </w:p>
        </w:tc>
      </w:tr>
      <w:tr w:rsidR="00562FDC" w:rsidRPr="00562FDC" w:rsidTr="00A33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FDC" w:rsidRPr="00562FDC" w:rsidRDefault="00562FDC" w:rsidP="006B44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62FDC">
              <w:rPr>
                <w:rFonts w:ascii="Arial CYR" w:eastAsia="Times New Roman" w:hAnsi="Arial CYR" w:cs="Arial CYR"/>
                <w:sz w:val="20"/>
                <w:szCs w:val="20"/>
              </w:rPr>
              <w:t>Лента нержавеющая 0,15 ширина от 10мм до 400мм ст12х18н9  AISI 304 ГОСТ 4986-79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FDC" w:rsidRPr="00562FDC" w:rsidRDefault="00562FDC" w:rsidP="006B44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62FDC">
              <w:rPr>
                <w:rFonts w:ascii="Arial CYR" w:eastAsia="Times New Roman" w:hAnsi="Arial CYR" w:cs="Arial CYR"/>
                <w:sz w:val="20"/>
                <w:szCs w:val="20"/>
              </w:rPr>
              <w:t>530</w:t>
            </w:r>
          </w:p>
        </w:tc>
      </w:tr>
      <w:tr w:rsidR="00562FDC" w:rsidRPr="00562FDC" w:rsidTr="00A33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FDC" w:rsidRPr="00562FDC" w:rsidRDefault="00562FDC" w:rsidP="006B44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62FDC">
              <w:rPr>
                <w:rFonts w:ascii="Arial CYR" w:eastAsia="Times New Roman" w:hAnsi="Arial CYR" w:cs="Arial CYR"/>
                <w:sz w:val="20"/>
                <w:szCs w:val="20"/>
              </w:rPr>
              <w:t>Лента нержавеющая 0,2 ширина от 10мм до 400мм ст12х18н9  AISI 304 ГОСТ 4986-79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FDC" w:rsidRPr="00562FDC" w:rsidRDefault="00562FDC" w:rsidP="006B44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62FDC">
              <w:rPr>
                <w:rFonts w:ascii="Arial CYR" w:eastAsia="Times New Roman" w:hAnsi="Arial CYR" w:cs="Arial CYR"/>
                <w:sz w:val="20"/>
                <w:szCs w:val="20"/>
              </w:rPr>
              <w:t>520</w:t>
            </w:r>
          </w:p>
        </w:tc>
      </w:tr>
      <w:tr w:rsidR="00562FDC" w:rsidRPr="00562FDC" w:rsidTr="00A33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FDC" w:rsidRPr="00562FDC" w:rsidRDefault="00562FDC" w:rsidP="006B44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62FDC">
              <w:rPr>
                <w:rFonts w:ascii="Arial CYR" w:eastAsia="Times New Roman" w:hAnsi="Arial CYR" w:cs="Arial CYR"/>
                <w:sz w:val="20"/>
                <w:szCs w:val="20"/>
              </w:rPr>
              <w:t>Лента нержавеющая 0,25 ширина от 10мм до 400мм ст12х18н9  AISI 304 ГОСТ 4986-79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FDC" w:rsidRPr="00562FDC" w:rsidRDefault="00562FDC" w:rsidP="006B44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62FDC">
              <w:rPr>
                <w:rFonts w:ascii="Arial CYR" w:eastAsia="Times New Roman" w:hAnsi="Arial CYR" w:cs="Arial CYR"/>
                <w:sz w:val="20"/>
                <w:szCs w:val="20"/>
              </w:rPr>
              <w:t>510</w:t>
            </w:r>
          </w:p>
        </w:tc>
      </w:tr>
      <w:tr w:rsidR="00562FDC" w:rsidRPr="00562FDC" w:rsidTr="00A33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FDC" w:rsidRPr="00562FDC" w:rsidRDefault="00562FDC" w:rsidP="006B44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62FDC">
              <w:rPr>
                <w:rFonts w:ascii="Arial CYR" w:eastAsia="Times New Roman" w:hAnsi="Arial CYR" w:cs="Arial CYR"/>
                <w:sz w:val="20"/>
                <w:szCs w:val="20"/>
              </w:rPr>
              <w:t>Лента нержавеющая 0,3 ширина от 10мм до 400мм ст12х18н9  AISI 304 ГОСТ 4986-79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FDC" w:rsidRPr="00562FDC" w:rsidRDefault="00562FDC" w:rsidP="006B44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62FDC">
              <w:rPr>
                <w:rFonts w:ascii="Arial CYR" w:eastAsia="Times New Roman" w:hAnsi="Arial CYR" w:cs="Arial CYR"/>
                <w:sz w:val="20"/>
                <w:szCs w:val="20"/>
              </w:rPr>
              <w:t>450</w:t>
            </w:r>
          </w:p>
        </w:tc>
      </w:tr>
      <w:tr w:rsidR="00562FDC" w:rsidRPr="00562FDC" w:rsidTr="00A33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FDC" w:rsidRPr="00562FDC" w:rsidRDefault="00562FDC" w:rsidP="006B44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62FDC">
              <w:rPr>
                <w:rFonts w:ascii="Arial CYR" w:eastAsia="Times New Roman" w:hAnsi="Arial CYR" w:cs="Arial CYR"/>
                <w:sz w:val="20"/>
                <w:szCs w:val="20"/>
              </w:rPr>
              <w:t>Лента нержавеющая 0,35 ширина от 10мм до 400мм ст12х18н9  AISI 304 ГОСТ 4986-79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FDC" w:rsidRPr="00562FDC" w:rsidRDefault="00562FDC" w:rsidP="006B44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62FDC">
              <w:rPr>
                <w:rFonts w:ascii="Arial CYR" w:eastAsia="Times New Roman" w:hAnsi="Arial CYR" w:cs="Arial CYR"/>
                <w:sz w:val="20"/>
                <w:szCs w:val="20"/>
              </w:rPr>
              <w:t>440</w:t>
            </w:r>
          </w:p>
        </w:tc>
      </w:tr>
      <w:tr w:rsidR="00562FDC" w:rsidRPr="00562FDC" w:rsidTr="00A33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FDC" w:rsidRPr="00562FDC" w:rsidRDefault="00562FDC" w:rsidP="006B44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62FDC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Лента нержавеющая 0,4 ширина от 10мм до 400мм ст12х18н9  AISI 304 ГОСТ 4986-79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FDC" w:rsidRPr="00562FDC" w:rsidRDefault="00562FDC" w:rsidP="006B44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62FDC">
              <w:rPr>
                <w:rFonts w:ascii="Arial CYR" w:eastAsia="Times New Roman" w:hAnsi="Arial CYR" w:cs="Arial CYR"/>
                <w:sz w:val="20"/>
                <w:szCs w:val="20"/>
              </w:rPr>
              <w:t>440</w:t>
            </w:r>
          </w:p>
        </w:tc>
      </w:tr>
      <w:tr w:rsidR="00562FDC" w:rsidRPr="00562FDC" w:rsidTr="00A33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FDC" w:rsidRPr="00562FDC" w:rsidRDefault="00562FDC" w:rsidP="006B44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62FDC">
              <w:rPr>
                <w:rFonts w:ascii="Arial CYR" w:eastAsia="Times New Roman" w:hAnsi="Arial CYR" w:cs="Arial CYR"/>
                <w:sz w:val="20"/>
                <w:szCs w:val="20"/>
              </w:rPr>
              <w:t>Лента нержавеющая 0,45 ширина от 10мм до 400мм ст12х18н9  AISI 304 ГОСТ 4986-79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FDC" w:rsidRPr="00562FDC" w:rsidRDefault="00562FDC" w:rsidP="006B44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62FDC">
              <w:rPr>
                <w:rFonts w:ascii="Arial CYR" w:eastAsia="Times New Roman" w:hAnsi="Arial CYR" w:cs="Arial CYR"/>
                <w:sz w:val="20"/>
                <w:szCs w:val="20"/>
              </w:rPr>
              <w:t>440</w:t>
            </w:r>
          </w:p>
        </w:tc>
      </w:tr>
      <w:tr w:rsidR="00562FDC" w:rsidRPr="00562FDC" w:rsidTr="00A33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FDC" w:rsidRPr="00562FDC" w:rsidRDefault="00562FDC" w:rsidP="006B44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62FDC">
              <w:rPr>
                <w:rFonts w:ascii="Arial CYR" w:eastAsia="Times New Roman" w:hAnsi="Arial CYR" w:cs="Arial CYR"/>
                <w:sz w:val="20"/>
                <w:szCs w:val="20"/>
              </w:rPr>
              <w:t>Лента нержавеющая 0,5 ширина от 10мм до 400мм ст12х18н9  AISI 304 ГОСТ 4986-79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FDC" w:rsidRPr="00562FDC" w:rsidRDefault="00562FDC" w:rsidP="006B44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62FDC">
              <w:rPr>
                <w:rFonts w:ascii="Arial CYR" w:eastAsia="Times New Roman" w:hAnsi="Arial CYR" w:cs="Arial CYR"/>
                <w:sz w:val="20"/>
                <w:szCs w:val="20"/>
              </w:rPr>
              <w:t>440</w:t>
            </w:r>
          </w:p>
        </w:tc>
      </w:tr>
      <w:tr w:rsidR="00562FDC" w:rsidRPr="00562FDC" w:rsidTr="00A33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FDC" w:rsidRPr="00562FDC" w:rsidRDefault="00562FDC" w:rsidP="006B44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62FDC">
              <w:rPr>
                <w:rFonts w:ascii="Arial CYR" w:eastAsia="Times New Roman" w:hAnsi="Arial CYR" w:cs="Arial CYR"/>
                <w:sz w:val="20"/>
                <w:szCs w:val="20"/>
              </w:rPr>
              <w:t>Лента нержавеющая 0,6 ширина от 10мм до 400мм ст12х18н9  AISI 304 ГОСТ 4986-79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FDC" w:rsidRPr="00562FDC" w:rsidRDefault="00562FDC" w:rsidP="006B44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62FDC">
              <w:rPr>
                <w:rFonts w:ascii="Arial CYR" w:eastAsia="Times New Roman" w:hAnsi="Arial CYR" w:cs="Arial CYR"/>
                <w:sz w:val="20"/>
                <w:szCs w:val="20"/>
              </w:rPr>
              <w:t>430</w:t>
            </w:r>
          </w:p>
        </w:tc>
      </w:tr>
      <w:tr w:rsidR="00562FDC" w:rsidRPr="00562FDC" w:rsidTr="00A33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FDC" w:rsidRPr="00562FDC" w:rsidRDefault="00562FDC" w:rsidP="006B44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62FDC">
              <w:rPr>
                <w:rFonts w:ascii="Arial CYR" w:eastAsia="Times New Roman" w:hAnsi="Arial CYR" w:cs="Arial CYR"/>
                <w:sz w:val="20"/>
                <w:szCs w:val="20"/>
              </w:rPr>
              <w:t>Лента нержавеющая 0,7 ширина от 10мм до 400мм ст12х18н9  AISI 304 ГОСТ 4986-79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FDC" w:rsidRPr="00562FDC" w:rsidRDefault="00562FDC" w:rsidP="006B44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62FDC">
              <w:rPr>
                <w:rFonts w:ascii="Arial CYR" w:eastAsia="Times New Roman" w:hAnsi="Arial CYR" w:cs="Arial CYR"/>
                <w:sz w:val="20"/>
                <w:szCs w:val="20"/>
              </w:rPr>
              <w:t>420</w:t>
            </w:r>
          </w:p>
        </w:tc>
      </w:tr>
      <w:tr w:rsidR="00562FDC" w:rsidRPr="00562FDC" w:rsidTr="00A33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FDC" w:rsidRPr="00562FDC" w:rsidRDefault="00562FDC" w:rsidP="006B44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62FDC">
              <w:rPr>
                <w:rFonts w:ascii="Arial CYR" w:eastAsia="Times New Roman" w:hAnsi="Arial CYR" w:cs="Arial CYR"/>
                <w:sz w:val="20"/>
                <w:szCs w:val="20"/>
              </w:rPr>
              <w:t>Лента нержавеющая 0,8 ширина от 10мм до 400мм ст12х18н9  AISI 304 ГОСТ 4986-79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FDC" w:rsidRPr="00562FDC" w:rsidRDefault="00562FDC" w:rsidP="006B44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62FDC">
              <w:rPr>
                <w:rFonts w:ascii="Arial CYR" w:eastAsia="Times New Roman" w:hAnsi="Arial CYR" w:cs="Arial CYR"/>
                <w:sz w:val="20"/>
                <w:szCs w:val="20"/>
              </w:rPr>
              <w:t>410</w:t>
            </w:r>
          </w:p>
        </w:tc>
      </w:tr>
      <w:tr w:rsidR="00562FDC" w:rsidRPr="00562FDC" w:rsidTr="00A33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FDC" w:rsidRPr="00562FDC" w:rsidRDefault="00562FDC" w:rsidP="006B44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62FDC">
              <w:rPr>
                <w:rFonts w:ascii="Arial CYR" w:eastAsia="Times New Roman" w:hAnsi="Arial CYR" w:cs="Arial CYR"/>
                <w:sz w:val="20"/>
                <w:szCs w:val="20"/>
              </w:rPr>
              <w:t>Лента нержавеющая 1,0 ширина от 10мм до 400мм ст12х18н9  AISI 304 ГОСТ 4986-79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FDC" w:rsidRPr="00562FDC" w:rsidRDefault="00562FDC" w:rsidP="006B44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62FDC">
              <w:rPr>
                <w:rFonts w:ascii="Arial CYR" w:eastAsia="Times New Roman" w:hAnsi="Arial CYR" w:cs="Arial CYR"/>
                <w:sz w:val="20"/>
                <w:szCs w:val="20"/>
              </w:rPr>
              <w:t>400</w:t>
            </w:r>
          </w:p>
        </w:tc>
      </w:tr>
      <w:tr w:rsidR="00562FDC" w:rsidRPr="00562FDC" w:rsidTr="00A33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FDC" w:rsidRPr="00562FDC" w:rsidRDefault="00562FDC" w:rsidP="006B44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62FDC">
              <w:rPr>
                <w:rFonts w:ascii="Arial CYR" w:eastAsia="Times New Roman" w:hAnsi="Arial CYR" w:cs="Arial CYR"/>
                <w:sz w:val="20"/>
                <w:szCs w:val="20"/>
              </w:rPr>
              <w:t>Лента нержавеющая 1,5 ширина от 10мм до 400мм ст12х18н9  AISI 304 ГОСТ 4986-79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FDC" w:rsidRPr="00562FDC" w:rsidRDefault="00562FDC" w:rsidP="006B44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62FDC">
              <w:rPr>
                <w:rFonts w:ascii="Arial CYR" w:eastAsia="Times New Roman" w:hAnsi="Arial CYR" w:cs="Arial CYR"/>
                <w:sz w:val="20"/>
                <w:szCs w:val="20"/>
              </w:rPr>
              <w:t>400</w:t>
            </w:r>
          </w:p>
        </w:tc>
      </w:tr>
      <w:tr w:rsidR="00562FDC" w:rsidRPr="00562FDC" w:rsidTr="00A33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7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FDC" w:rsidRPr="00562FDC" w:rsidRDefault="00562FDC" w:rsidP="006B44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62FDC">
              <w:rPr>
                <w:rFonts w:ascii="Arial CYR" w:eastAsia="Times New Roman" w:hAnsi="Arial CYR" w:cs="Arial CYR"/>
                <w:sz w:val="20"/>
                <w:szCs w:val="20"/>
              </w:rPr>
              <w:t>Лента нержавеющая 2,0 ширина от 10мм до 400мм ст12х18н9  AISI 304 ГОСТ 4986-79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FDC" w:rsidRPr="00562FDC" w:rsidRDefault="00562FDC" w:rsidP="006B44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62FDC">
              <w:rPr>
                <w:rFonts w:ascii="Arial CYR" w:eastAsia="Times New Roman" w:hAnsi="Arial CYR" w:cs="Arial CYR"/>
                <w:sz w:val="20"/>
                <w:szCs w:val="20"/>
              </w:rPr>
              <w:t>400</w:t>
            </w:r>
          </w:p>
        </w:tc>
      </w:tr>
    </w:tbl>
    <w:p w:rsidR="00161A41" w:rsidRDefault="00A33422" w:rsidP="00562FDC">
      <w:pPr>
        <w:rPr>
          <w:b/>
          <w:i/>
          <w:u w:val="single"/>
        </w:rPr>
      </w:pPr>
      <w:r w:rsidRPr="00A33422">
        <w:rPr>
          <w:b/>
          <w:i/>
          <w:u w:val="single"/>
        </w:rPr>
        <w:t>Срок изготовления 2 недели с момента поступления денежных средств на р/с Поставщика.</w:t>
      </w:r>
    </w:p>
    <w:p w:rsidR="00A33422" w:rsidRPr="00A33422" w:rsidRDefault="00A33422" w:rsidP="00562FDC">
      <w:pPr>
        <w:rPr>
          <w:b/>
          <w:i/>
          <w:u w:val="single"/>
        </w:rPr>
      </w:pPr>
    </w:p>
    <w:p w:rsidR="00A33422" w:rsidRDefault="00A33422" w:rsidP="00562FDC"/>
    <w:p w:rsidR="00A33422" w:rsidRPr="00562FDC" w:rsidRDefault="00A33422" w:rsidP="00562FDC"/>
    <w:sectPr w:rsidR="00A33422" w:rsidRPr="00562FDC" w:rsidSect="00161A41">
      <w:headerReference w:type="even" r:id="rId9"/>
      <w:headerReference w:type="default" r:id="rId10"/>
      <w:headerReference w:type="first" r:id="rId11"/>
      <w:pgSz w:w="11906" w:h="16838"/>
      <w:pgMar w:top="340" w:right="851" w:bottom="346" w:left="567" w:header="340" w:footer="17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0A4" w:rsidRDefault="003F30A4" w:rsidP="00562FDC">
      <w:pPr>
        <w:spacing w:after="0" w:line="240" w:lineRule="auto"/>
      </w:pPr>
      <w:r>
        <w:separator/>
      </w:r>
    </w:p>
  </w:endnote>
  <w:endnote w:type="continuationSeparator" w:id="0">
    <w:p w:rsidR="003F30A4" w:rsidRDefault="003F30A4" w:rsidP="0056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0A4" w:rsidRDefault="003F30A4" w:rsidP="00562FDC">
      <w:pPr>
        <w:spacing w:after="0" w:line="240" w:lineRule="auto"/>
      </w:pPr>
      <w:r>
        <w:separator/>
      </w:r>
    </w:p>
  </w:footnote>
  <w:footnote w:type="continuationSeparator" w:id="0">
    <w:p w:rsidR="003F30A4" w:rsidRDefault="003F30A4" w:rsidP="00562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A41" w:rsidRDefault="00161A4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79136" o:spid="_x0000_s1026" type="#_x0000_t75" style="position:absolute;margin-left:0;margin-top:0;width:524pt;height:441.3pt;z-index:-251657216;mso-position-horizontal:center;mso-position-horizontal-relative:margin;mso-position-vertical:center;mso-position-vertical-relative:margin" o:allowincell="f">
          <v:imagedata r:id="rId1" o:title="Логотип ч-б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552"/>
      <w:gridCol w:w="1152"/>
    </w:tblGrid>
    <w:tr w:rsidR="00562FDC">
      <w:tc>
        <w:tcPr>
          <w:tcW w:w="0" w:type="auto"/>
          <w:tcBorders>
            <w:right w:val="single" w:sz="6" w:space="0" w:color="000000" w:themeColor="text1"/>
          </w:tcBorders>
        </w:tcPr>
        <w:p w:rsidR="00562FDC" w:rsidRDefault="00161A41">
          <w:pPr>
            <w:pStyle w:val="a3"/>
            <w:jc w:val="right"/>
          </w:pPr>
          <w:r>
            <w:rPr>
              <w:noProof/>
              <w:lang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0879137" o:spid="_x0000_s1027" type="#_x0000_t75" style="position:absolute;left:0;text-align:left;margin-left:0;margin-top:0;width:524pt;height:441.3pt;z-index:-251656192;mso-position-horizontal:center;mso-position-horizontal-relative:margin;mso-position-vertical:center;mso-position-vertical-relative:margin" o:allowincell="f">
                <v:imagedata r:id="rId1" o:title="Логотип ч-б" gain="19661f" blacklevel="22938f"/>
              </v:shape>
            </w:pict>
          </w:r>
          <w:sdt>
            <w:sdtPr>
              <w:alias w:val="Адрес электронной почты организации"/>
              <w:id w:val="1351067106"/>
              <w:placeholder>
                <w:docPart w:val="2C70FA9BD51D4706B5070CED06ED705F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EndPr/>
            <w:sdtContent>
              <w:r w:rsidR="00937096" w:rsidRPr="00937096">
                <w:t>www.metts.</w:t>
              </w:r>
              <w:proofErr w:type="spellStart"/>
              <w:r w:rsidR="00937096">
                <w:rPr>
                  <w:lang w:val="en-US"/>
                </w:rPr>
                <w:t>ru</w:t>
              </w:r>
              <w:proofErr w:type="spellEnd"/>
              <w:r w:rsidR="00937096">
                <w:t xml:space="preserve">; </w:t>
              </w:r>
              <w:r w:rsidR="00562FDC" w:rsidRPr="00937096">
                <w:t>metalltehservis@bk.ru</w:t>
              </w:r>
              <w:r w:rsidR="00937096" w:rsidRPr="00937096">
                <w:t>;  тел./факс: +7(343)344</w:t>
              </w:r>
              <w:r w:rsidR="00937096">
                <w:t>-</w:t>
              </w:r>
              <w:r w:rsidR="00937096" w:rsidRPr="00937096">
                <w:t>50</w:t>
              </w:r>
              <w:r w:rsidR="00937096">
                <w:t>-</w:t>
              </w:r>
              <w:r w:rsidR="00937096" w:rsidRPr="00937096">
                <w:t>68; 268</w:t>
              </w:r>
              <w:r w:rsidR="00937096">
                <w:t>-</w:t>
              </w:r>
              <w:r w:rsidR="00937096" w:rsidRPr="00937096">
                <w:t>68</w:t>
              </w:r>
              <w:r w:rsidR="00937096">
                <w:t>-</w:t>
              </w:r>
              <w:r w:rsidR="00937096" w:rsidRPr="00937096">
                <w:t>29</w:t>
              </w:r>
              <w:r w:rsidR="00937096">
                <w:t>; 268-68-26</w:t>
              </w:r>
            </w:sdtContent>
          </w:sdt>
          <w:sdt>
            <w:sdtPr>
              <w:alias w:val="Организация"/>
              <w:id w:val="1147705515"/>
              <w:placeholder>
                <w:docPart w:val="416A3BE3517E41AE900A1E0FC6248DAE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937096">
                <w:t xml:space="preserve">                                     ООО ПКФ «</w:t>
              </w:r>
              <w:proofErr w:type="spellStart"/>
              <w:r w:rsidR="00937096">
                <w:t>МеталлТехСервис</w:t>
              </w:r>
              <w:proofErr w:type="spellEnd"/>
              <w:r w:rsidR="00937096">
                <w:t>»</w:t>
              </w:r>
            </w:sdtContent>
          </w:sdt>
        </w:p>
        <w:sdt>
          <w:sdtPr>
            <w:rPr>
              <w:b/>
              <w:bCs/>
            </w:rPr>
            <w:alias w:val="Заголовок"/>
            <w:id w:val="886298467"/>
            <w:placeholder>
              <w:docPart w:val="052B1364DCB0403FBAC835DA18DB8D92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562FDC" w:rsidRDefault="00937096" w:rsidP="00937096">
              <w:pPr>
                <w:pStyle w:val="a3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Прайс-лист на Ленту нержавеющую 12х18н9, 12х18н10т.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562FDC" w:rsidRDefault="00161A41">
          <w:pPr>
            <w:pStyle w:val="a3"/>
            <w:rPr>
              <w:b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562FDC" w:rsidRPr="00562FDC" w:rsidRDefault="00937096">
    <w:pPr>
      <w:pStyle w:val="a3"/>
      <w:rPr>
        <w:lang w:val="en-US"/>
      </w:rPr>
    </w:pPr>
    <w:r>
      <w:rPr>
        <w:noProof/>
      </w:rPr>
      <w:drawing>
        <wp:inline distT="0" distB="0" distL="0" distR="0" wp14:anchorId="4B279744" wp14:editId="48E2E851">
          <wp:extent cx="1047750" cy="847725"/>
          <wp:effectExtent l="19050" t="0" r="0" b="0"/>
          <wp:docPr id="1" name="Рисунок 1" descr="Логотип ч-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ч-б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775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A41" w:rsidRDefault="00161A41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79135" o:spid="_x0000_s1025" type="#_x0000_t75" style="position:absolute;margin-left:0;margin-top:0;width:524pt;height:441.3pt;z-index:-251658240;mso-position-horizontal:center;mso-position-horizontal-relative:margin;mso-position-vertical:center;mso-position-vertical-relative:margin" o:allowincell="f">
          <v:imagedata r:id="rId1" o:title="Логотип ч-б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DC"/>
    <w:rsid w:val="00161A41"/>
    <w:rsid w:val="003F30A4"/>
    <w:rsid w:val="00562FDC"/>
    <w:rsid w:val="00880884"/>
    <w:rsid w:val="00937096"/>
    <w:rsid w:val="00A3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FDC"/>
  </w:style>
  <w:style w:type="paragraph" w:styleId="a5">
    <w:name w:val="footer"/>
    <w:basedOn w:val="a"/>
    <w:link w:val="a6"/>
    <w:uiPriority w:val="99"/>
    <w:unhideWhenUsed/>
    <w:rsid w:val="005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FDC"/>
  </w:style>
  <w:style w:type="character" w:styleId="a7">
    <w:name w:val="Placeholder Text"/>
    <w:basedOn w:val="a0"/>
    <w:uiPriority w:val="99"/>
    <w:semiHidden/>
    <w:rsid w:val="00562FDC"/>
    <w:rPr>
      <w:color w:val="808080"/>
    </w:rPr>
  </w:style>
  <w:style w:type="character" w:styleId="a8">
    <w:name w:val="Hyperlink"/>
    <w:basedOn w:val="a0"/>
    <w:uiPriority w:val="99"/>
    <w:unhideWhenUsed/>
    <w:rsid w:val="00562FDC"/>
    <w:rPr>
      <w:color w:val="0000FF" w:themeColor="hyperlink"/>
      <w:u w:val="single"/>
    </w:rPr>
  </w:style>
  <w:style w:type="table" w:styleId="a9">
    <w:name w:val="Table Grid"/>
    <w:basedOn w:val="a1"/>
    <w:uiPriority w:val="1"/>
    <w:rsid w:val="00562FD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6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1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FDC"/>
  </w:style>
  <w:style w:type="paragraph" w:styleId="a5">
    <w:name w:val="footer"/>
    <w:basedOn w:val="a"/>
    <w:link w:val="a6"/>
    <w:uiPriority w:val="99"/>
    <w:unhideWhenUsed/>
    <w:rsid w:val="005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FDC"/>
  </w:style>
  <w:style w:type="character" w:styleId="a7">
    <w:name w:val="Placeholder Text"/>
    <w:basedOn w:val="a0"/>
    <w:uiPriority w:val="99"/>
    <w:semiHidden/>
    <w:rsid w:val="00562FDC"/>
    <w:rPr>
      <w:color w:val="808080"/>
    </w:rPr>
  </w:style>
  <w:style w:type="character" w:styleId="a8">
    <w:name w:val="Hyperlink"/>
    <w:basedOn w:val="a0"/>
    <w:uiPriority w:val="99"/>
    <w:unhideWhenUsed/>
    <w:rsid w:val="00562FDC"/>
    <w:rPr>
      <w:color w:val="0000FF" w:themeColor="hyperlink"/>
      <w:u w:val="single"/>
    </w:rPr>
  </w:style>
  <w:style w:type="table" w:styleId="a9">
    <w:name w:val="Table Grid"/>
    <w:basedOn w:val="a1"/>
    <w:uiPriority w:val="1"/>
    <w:rsid w:val="00562FD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6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5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6A3BE3517E41AE900A1E0FC6248D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BEFB37-F335-4263-994B-12F13F8532F6}"/>
      </w:docPartPr>
      <w:docPartBody>
        <w:p w:rsidR="009C3EAF" w:rsidRDefault="00A133B6" w:rsidP="00A133B6">
          <w:pPr>
            <w:pStyle w:val="416A3BE3517E41AE900A1E0FC6248DAE"/>
          </w:pPr>
          <w:r>
            <w:t>[Введите название организации]</w:t>
          </w:r>
        </w:p>
      </w:docPartBody>
    </w:docPart>
    <w:docPart>
      <w:docPartPr>
        <w:name w:val="052B1364DCB0403FBAC835DA18DB8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07D52-151F-42D8-9737-E1E41EA1CA75}"/>
      </w:docPartPr>
      <w:docPartBody>
        <w:p w:rsidR="009C3EAF" w:rsidRDefault="00A133B6" w:rsidP="00A133B6">
          <w:pPr>
            <w:pStyle w:val="052B1364DCB0403FBAC835DA18DB8D92"/>
          </w:pPr>
          <w:r>
            <w:rPr>
              <w:b/>
              <w:bCs/>
            </w:rPr>
            <w:t>[Введите название документа]</w:t>
          </w:r>
        </w:p>
      </w:docPartBody>
    </w:docPart>
    <w:docPart>
      <w:docPartPr>
        <w:name w:val="2C70FA9BD51D4706B5070CED06ED70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6C7444-8352-4A8F-B0FB-E365527A3469}"/>
      </w:docPartPr>
      <w:docPartBody>
        <w:p w:rsidR="009C3EAF" w:rsidRDefault="00A133B6">
          <w:r w:rsidRPr="00FC15F5">
            <w:rPr>
              <w:rStyle w:val="a3"/>
            </w:rPr>
            <w:t>[Адрес электронной почты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33B6"/>
    <w:rsid w:val="008668A3"/>
    <w:rsid w:val="009C3EAF"/>
    <w:rsid w:val="00A1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33B6"/>
    <w:rPr>
      <w:color w:val="808080"/>
    </w:rPr>
  </w:style>
  <w:style w:type="paragraph" w:customStyle="1" w:styleId="73E25F9A43FF47F7971B06AED9F38F76">
    <w:name w:val="73E25F9A43FF47F7971B06AED9F38F76"/>
    <w:rsid w:val="00A133B6"/>
  </w:style>
  <w:style w:type="paragraph" w:customStyle="1" w:styleId="0FED15438148484FB3234E611FA12C47">
    <w:name w:val="0FED15438148484FB3234E611FA12C47"/>
    <w:rsid w:val="00A133B6"/>
  </w:style>
  <w:style w:type="paragraph" w:customStyle="1" w:styleId="416A3BE3517E41AE900A1E0FC6248DAE">
    <w:name w:val="416A3BE3517E41AE900A1E0FC6248DAE"/>
    <w:rsid w:val="00A133B6"/>
  </w:style>
  <w:style w:type="paragraph" w:customStyle="1" w:styleId="052B1364DCB0403FBAC835DA18DB8D92">
    <w:name w:val="052B1364DCB0403FBAC835DA18DB8D92"/>
    <w:rsid w:val="00A133B6"/>
  </w:style>
  <w:style w:type="paragraph" w:customStyle="1" w:styleId="71D04C5187FE4DDB8474A7C5DB4EC791">
    <w:name w:val="71D04C5187FE4DDB8474A7C5DB4EC791"/>
    <w:rsid w:val="00A133B6"/>
  </w:style>
  <w:style w:type="paragraph" w:customStyle="1" w:styleId="89E3B6D575BC4D16ACD895994FDCDF2A">
    <w:name w:val="89E3B6D575BC4D16ACD895994FDCDF2A"/>
    <w:rsid w:val="00A133B6"/>
  </w:style>
  <w:style w:type="paragraph" w:customStyle="1" w:styleId="3F26E4F3682549AAB95C3716720C03B8">
    <w:name w:val="3F26E4F3682549AAB95C3716720C03B8"/>
    <w:rsid w:val="00A133B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www.metts.ru; metalltehservis@bk.ru;  тел./факс: +7(343)344-50-68; 268-68-29; 268-68-26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E423D3-99A5-4BFD-B5AD-03BB94F4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Прайс-лист на Ленту нержавеющую 12х18н9, 12х18н10т.</vt:lpstr>
    </vt:vector>
  </TitlesOfParts>
  <Company>                                     ООО ПКФ «МеталлТехСервис»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Прайс-лист на Ленту нержавеющую 12х18н9, 12х18н10т.</dc:title>
  <dc:subject/>
  <dc:creator>up1</dc:creator>
  <cp:keywords/>
  <dc:description/>
  <cp:lastModifiedBy>Александр Продовиков</cp:lastModifiedBy>
  <cp:revision>4</cp:revision>
  <cp:lastPrinted>2012-03-30T08:08:00Z</cp:lastPrinted>
  <dcterms:created xsi:type="dcterms:W3CDTF">2012-03-21T05:03:00Z</dcterms:created>
  <dcterms:modified xsi:type="dcterms:W3CDTF">2012-03-30T08:08:00Z</dcterms:modified>
</cp:coreProperties>
</file>